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0F2" w:rsidRDefault="002C30F2" w:rsidP="002C30F2">
      <w:pPr>
        <w:spacing w:line="560" w:lineRule="exact"/>
        <w:jc w:val="center"/>
        <w:rPr>
          <w:rFonts w:ascii="方正小标宋简体" w:eastAsia="方正小标宋简体"/>
          <w:spacing w:val="4"/>
          <w:sz w:val="44"/>
          <w:szCs w:val="44"/>
        </w:rPr>
      </w:pPr>
    </w:p>
    <w:p w:rsidR="002C30F2" w:rsidRDefault="002C30F2" w:rsidP="002C30F2">
      <w:pPr>
        <w:spacing w:line="560" w:lineRule="exact"/>
        <w:jc w:val="center"/>
        <w:rPr>
          <w:rFonts w:ascii="方正小标宋简体" w:eastAsia="方正小标宋简体"/>
          <w:spacing w:val="4"/>
          <w:sz w:val="44"/>
          <w:szCs w:val="44"/>
        </w:rPr>
      </w:pPr>
    </w:p>
    <w:p w:rsidR="002C30F2" w:rsidRPr="004373E9" w:rsidRDefault="002C30F2" w:rsidP="002C30F2">
      <w:pPr>
        <w:spacing w:line="560" w:lineRule="exact"/>
        <w:jc w:val="center"/>
        <w:rPr>
          <w:rFonts w:ascii="方正小标宋简体" w:eastAsia="方正小标宋简体"/>
          <w:spacing w:val="4"/>
          <w:sz w:val="44"/>
          <w:szCs w:val="44"/>
        </w:rPr>
      </w:pPr>
      <w:r w:rsidRPr="004373E9">
        <w:rPr>
          <w:rFonts w:ascii="方正小标宋简体" w:eastAsia="方正小标宋简体" w:hint="eastAsia"/>
          <w:spacing w:val="4"/>
          <w:sz w:val="44"/>
          <w:szCs w:val="44"/>
        </w:rPr>
        <w:t>自动化系党总支书记</w:t>
      </w:r>
    </w:p>
    <w:p w:rsidR="002C30F2" w:rsidRPr="004373E9" w:rsidRDefault="002C30F2" w:rsidP="002C30F2">
      <w:pPr>
        <w:spacing w:line="560" w:lineRule="exact"/>
        <w:jc w:val="center"/>
        <w:rPr>
          <w:rFonts w:ascii="方正小标宋简体" w:eastAsia="方正小标宋简体"/>
          <w:spacing w:val="4"/>
          <w:sz w:val="44"/>
          <w:szCs w:val="44"/>
        </w:rPr>
      </w:pPr>
      <w:bookmarkStart w:id="0" w:name="_GoBack"/>
      <w:r w:rsidRPr="004373E9">
        <w:rPr>
          <w:rFonts w:ascii="方正小标宋简体" w:eastAsia="方正小标宋简体" w:hint="eastAsia"/>
          <w:spacing w:val="4"/>
          <w:sz w:val="44"/>
          <w:szCs w:val="44"/>
        </w:rPr>
        <w:t>2</w:t>
      </w:r>
      <w:r w:rsidRPr="004373E9">
        <w:rPr>
          <w:rFonts w:ascii="方正小标宋简体" w:eastAsia="方正小标宋简体"/>
          <w:spacing w:val="4"/>
          <w:sz w:val="44"/>
          <w:szCs w:val="44"/>
        </w:rPr>
        <w:t>018</w:t>
      </w:r>
      <w:r w:rsidRPr="004373E9">
        <w:rPr>
          <w:rFonts w:ascii="方正小标宋简体" w:eastAsia="方正小标宋简体" w:hint="eastAsia"/>
          <w:spacing w:val="4"/>
          <w:sz w:val="44"/>
          <w:szCs w:val="44"/>
        </w:rPr>
        <w:t>年度抓党建述职报告</w:t>
      </w:r>
    </w:p>
    <w:bookmarkEnd w:id="0"/>
    <w:p w:rsidR="002C30F2" w:rsidRPr="004373E9" w:rsidRDefault="002C30F2" w:rsidP="002C30F2">
      <w:pPr>
        <w:spacing w:line="560" w:lineRule="exact"/>
        <w:jc w:val="center"/>
        <w:rPr>
          <w:rFonts w:ascii="楷体" w:eastAsia="楷体" w:hAnsi="楷体"/>
          <w:spacing w:val="4"/>
          <w:sz w:val="32"/>
          <w:szCs w:val="32"/>
        </w:rPr>
      </w:pPr>
      <w:r w:rsidRPr="004373E9">
        <w:rPr>
          <w:rFonts w:ascii="楷体" w:eastAsia="楷体" w:hAnsi="楷体" w:hint="eastAsia"/>
          <w:spacing w:val="4"/>
          <w:sz w:val="32"/>
          <w:szCs w:val="32"/>
        </w:rPr>
        <w:t xml:space="preserve">自动化系党总支书记 </w:t>
      </w:r>
      <w:r w:rsidRPr="004373E9">
        <w:rPr>
          <w:rFonts w:ascii="楷体" w:eastAsia="楷体" w:hAnsi="楷体"/>
          <w:spacing w:val="4"/>
          <w:sz w:val="32"/>
          <w:szCs w:val="32"/>
        </w:rPr>
        <w:t xml:space="preserve"> </w:t>
      </w:r>
      <w:r w:rsidRPr="004373E9">
        <w:rPr>
          <w:rFonts w:ascii="楷体" w:eastAsia="楷体" w:hAnsi="楷体" w:hint="eastAsia"/>
          <w:spacing w:val="4"/>
          <w:sz w:val="32"/>
          <w:szCs w:val="32"/>
        </w:rPr>
        <w:t>吕敬</w:t>
      </w:r>
    </w:p>
    <w:p w:rsidR="002C30F2" w:rsidRPr="004373E9" w:rsidRDefault="002C30F2" w:rsidP="002C30F2">
      <w:pPr>
        <w:spacing w:line="560" w:lineRule="exact"/>
        <w:rPr>
          <w:rFonts w:ascii="方正仿宋简体" w:eastAsia="方正仿宋简体" w:hint="eastAsia"/>
          <w:spacing w:val="4"/>
          <w:sz w:val="32"/>
          <w:szCs w:val="32"/>
        </w:rPr>
      </w:pPr>
      <w:r w:rsidRPr="004373E9">
        <w:rPr>
          <w:rFonts w:ascii="方正仿宋简体" w:eastAsia="方正仿宋简体" w:hint="eastAsia"/>
          <w:spacing w:val="4"/>
          <w:sz w:val="32"/>
          <w:szCs w:val="32"/>
        </w:rPr>
        <w:t xml:space="preserve"> </w:t>
      </w:r>
      <w:r w:rsidRPr="004373E9">
        <w:rPr>
          <w:rFonts w:ascii="方正仿宋简体" w:eastAsia="方正仿宋简体"/>
          <w:spacing w:val="4"/>
          <w:sz w:val="32"/>
          <w:szCs w:val="32"/>
        </w:rPr>
        <w:t xml:space="preserve">  </w:t>
      </w:r>
    </w:p>
    <w:p w:rsidR="002C30F2" w:rsidRPr="004373E9" w:rsidRDefault="002C30F2" w:rsidP="002C30F2">
      <w:pPr>
        <w:spacing w:line="54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履职一年半以来，从学习、适应，明确职责定位，到思考、</w:t>
      </w:r>
      <w:proofErr w:type="gramStart"/>
      <w:r w:rsidRPr="004373E9">
        <w:rPr>
          <w:rFonts w:ascii="方正仿宋简体" w:eastAsia="方正仿宋简体" w:hint="eastAsia"/>
          <w:spacing w:val="4"/>
          <w:sz w:val="32"/>
          <w:szCs w:val="32"/>
        </w:rPr>
        <w:t>践行</w:t>
      </w:r>
      <w:proofErr w:type="gramEnd"/>
      <w:r w:rsidRPr="004373E9">
        <w:rPr>
          <w:rFonts w:ascii="方正仿宋简体" w:eastAsia="方正仿宋简体" w:hint="eastAsia"/>
          <w:spacing w:val="4"/>
          <w:sz w:val="32"/>
          <w:szCs w:val="32"/>
        </w:rPr>
        <w:t>，贯彻落实“坚持全面从严治党”，战战兢兢，如履薄冰，深感自己肩上重担千钧，却胸中点墨无存，身无长物。在格局不够大、眼界不够宽，理论功底不扎实的前提下做了一些工作，跟大家汇报如下：</w:t>
      </w:r>
    </w:p>
    <w:p w:rsidR="002C30F2" w:rsidRPr="004373E9" w:rsidRDefault="002C30F2" w:rsidP="002C30F2">
      <w:pPr>
        <w:spacing w:line="54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一、强化责任落实，切实履行“第一责任人”职责</w:t>
      </w:r>
    </w:p>
    <w:p w:rsidR="002C30F2" w:rsidRPr="004373E9" w:rsidRDefault="002C30F2" w:rsidP="002C30F2">
      <w:pPr>
        <w:spacing w:line="54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在坚持和加强党的全面领导的大环境下，作为基层党总支的负责人，第一政绩、第一责任都是党的建设。不熟悉岗位就先学习，从十九大报告、习近平新时代中国特色社会主义思想中学原理；向老书记们学经验；向师生党员学方法。经过自己不断的学习和班子成员的不断探讨，形成了统一的思想共识：即坚持虚功实做，把党建工作同业务工作有机结合，通过加强党的建设，推动系里全面工作的开展和落实，提升教职员工的获得感和幸福感，培养有担当、能做事的大学生。</w:t>
      </w:r>
    </w:p>
    <w:p w:rsidR="002C30F2" w:rsidRPr="004373E9" w:rsidRDefault="002C30F2" w:rsidP="002C30F2">
      <w:pPr>
        <w:spacing w:line="54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二、抓班子带队伍，切实加强政治建设、思想建设和组织建设</w:t>
      </w:r>
    </w:p>
    <w:p w:rsidR="002C30F2" w:rsidRPr="004373E9" w:rsidRDefault="002C30F2" w:rsidP="002C30F2">
      <w:pPr>
        <w:spacing w:line="54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贯彻落实全国高校思想政治工作会议、全国组织工作会议、</w:t>
      </w:r>
      <w:r w:rsidRPr="004373E9">
        <w:rPr>
          <w:rFonts w:ascii="方正仿宋简体" w:eastAsia="方正仿宋简体" w:hint="eastAsia"/>
          <w:spacing w:val="4"/>
          <w:sz w:val="32"/>
          <w:szCs w:val="32"/>
        </w:rPr>
        <w:lastRenderedPageBreak/>
        <w:t>全国教育大会精神，为保证政治建设的实效，不流于形式，我决定从关键少数入手，通过谈心谈话、中心组学习、警示教育等方式，提升班子成员的“四个意识”；牢牢把握意识形态工作领导权，强化干部的根本政治担当，政治把关作用到位。对照“对标争先”建设计划加强支部建设，加强“双带头人”培育工程，配齐了总支委员、支部委员，不断强化党小组组长的职责意识，定期督促其工作的落实，基层组织制度执行到位；细化了两个议事制度，规范了系总支委员会的职能运作，严格执行党政联席会议制度，确保“三重一大”事项集体讨论、集体决策。2018年度召开总支委员会会议9次、党政联席会议26次，组织领导和运行机制到位；组织中心组学习11次，“三会一课”46次，师德师风专题学习3次，思想政治工作到位。</w:t>
      </w:r>
    </w:p>
    <w:p w:rsidR="002C30F2" w:rsidRPr="004373E9" w:rsidRDefault="002C30F2" w:rsidP="002C30F2">
      <w:pPr>
        <w:spacing w:line="54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三、强规矩打基础，切实加强纪律建设和制度建设</w:t>
      </w:r>
    </w:p>
    <w:p w:rsidR="002C30F2" w:rsidRPr="004373E9" w:rsidRDefault="002C30F2" w:rsidP="002C30F2">
      <w:pPr>
        <w:spacing w:line="54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政治建设和思想建设成效的具体体现是基础工作的不断规范和制度规矩的不断完善。从2017年履新开始我就比较注意制度建设，2018年上半年有幸参加高校工委所属高校的“三基建设”基础工作的评估，学到了很多的工作思路和方法，回来即着手系内规范的体系化建设，暑假里大家就分头修订完善细化系内的各项规章制度八大类，规范工作流程24项，搜集整理基础数据、基础资料共八个门类。</w:t>
      </w:r>
    </w:p>
    <w:p w:rsidR="002C30F2" w:rsidRPr="004373E9" w:rsidRDefault="002C30F2" w:rsidP="002C30F2">
      <w:pPr>
        <w:spacing w:line="54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四、严纪律重提醒，切实加强作风建设、推进反腐败斗争</w:t>
      </w:r>
    </w:p>
    <w:p w:rsidR="002C30F2" w:rsidRPr="004373E9" w:rsidRDefault="002C30F2" w:rsidP="002C30F2">
      <w:pPr>
        <w:spacing w:line="54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认真落实党风廉政建设责任制，履行党总支监督职责；严格落实中央八项规定精神，及时贯彻传达上级要求；对党员及</w:t>
      </w:r>
      <w:r w:rsidRPr="004373E9">
        <w:rPr>
          <w:rFonts w:ascii="方正仿宋简体" w:eastAsia="方正仿宋简体" w:hint="eastAsia"/>
          <w:spacing w:val="4"/>
          <w:sz w:val="32"/>
          <w:szCs w:val="32"/>
        </w:rPr>
        <w:lastRenderedPageBreak/>
        <w:t>领导干部进行“常态”谈话、教育提醒，目前咬耳扯袖、红脸出汗在班子成员中已成为常态，正在向全体党员延伸；严肃党内政治生活，坚持执行“三会一课”制度；加强师德师风教育，鼓励教师坚守师道尊严，要敢于教育、敢于管理，宽严相济、率先垂范；加强学风考风教育，要求学生行事规范、诚信应考，考试作弊率较去年同期大幅下降。</w:t>
      </w:r>
    </w:p>
    <w:p w:rsidR="002C30F2" w:rsidRPr="004373E9" w:rsidRDefault="002C30F2" w:rsidP="002C30F2">
      <w:pPr>
        <w:spacing w:line="54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五、存在的主要问题及原因</w:t>
      </w:r>
    </w:p>
    <w:p w:rsidR="002C30F2" w:rsidRPr="004373E9" w:rsidRDefault="002C30F2" w:rsidP="002C30F2">
      <w:pPr>
        <w:spacing w:line="54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1．党员教育管理监督还不够有力</w:t>
      </w:r>
    </w:p>
    <w:p w:rsidR="002C30F2" w:rsidRPr="004373E9" w:rsidRDefault="002C30F2" w:rsidP="002C30F2">
      <w:pPr>
        <w:spacing w:line="54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部分党员干部党务知识不能熟练掌握，服务发展的意识不高；对党员的思想教育缺乏针对性，学生党员的教育管理还有待提高，榜样示范和引领作用还不能有效发挥，大部分党员满足于现状，工作缺乏动力、主动性不足、宗旨意识淡化；普通党员尤其是学生党员的监督 和底线教育还不够有力。</w:t>
      </w:r>
    </w:p>
    <w:p w:rsidR="002C30F2" w:rsidRPr="004373E9" w:rsidRDefault="002C30F2" w:rsidP="002C30F2">
      <w:pPr>
        <w:spacing w:line="54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2．组织凝聚师生还不够有力</w:t>
      </w:r>
    </w:p>
    <w:p w:rsidR="002C30F2" w:rsidRPr="004373E9" w:rsidRDefault="002C30F2" w:rsidP="002C30F2">
      <w:pPr>
        <w:spacing w:line="54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 xml:space="preserve">目前党内活动机制缺乏活力，党内活动存在学习交流多、会议讲座多、形式应付多的问题，如何真正把党建工作入脑入心，与日常工作有机结合，虚功实做，慢工细作，将是今后很长一段时间需要下大力气思考和研究的问题。                  </w:t>
      </w:r>
    </w:p>
    <w:p w:rsidR="002C30F2" w:rsidRPr="004373E9" w:rsidRDefault="002C30F2" w:rsidP="002C30F2">
      <w:pPr>
        <w:spacing w:line="54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3．顶层设计、统筹统领还不够</w:t>
      </w:r>
    </w:p>
    <w:p w:rsidR="002C30F2" w:rsidRPr="004373E9" w:rsidRDefault="002C30F2" w:rsidP="002C30F2">
      <w:pPr>
        <w:spacing w:line="50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主要是个人原因，从事本岗位时间短，眼界不够宽，理论功底不扎实，导致在把握总体工作，尤其是把全面从严治党推向深入、思想建党方面还有些混沌，缺乏明晰的思路和办法；班子成员各司其职，业务性工作较多， “一岗双责”还停留在</w:t>
      </w:r>
      <w:r w:rsidRPr="004373E9">
        <w:rPr>
          <w:rFonts w:ascii="方正仿宋简体" w:eastAsia="方正仿宋简体" w:hint="eastAsia"/>
          <w:spacing w:val="4"/>
          <w:sz w:val="32"/>
          <w:szCs w:val="32"/>
        </w:rPr>
        <w:lastRenderedPageBreak/>
        <w:t>随机应变状态，没有真正做到入脑入心，导致突破口和抓手还不明确，基层党建工作的合力不够强。</w:t>
      </w:r>
    </w:p>
    <w:p w:rsidR="002C30F2" w:rsidRPr="004373E9" w:rsidRDefault="002C30F2" w:rsidP="002C30F2">
      <w:pPr>
        <w:spacing w:line="50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4．推动改革发展还不到位</w:t>
      </w:r>
    </w:p>
    <w:p w:rsidR="002C30F2" w:rsidRPr="004373E9" w:rsidRDefault="002C30F2" w:rsidP="002C30F2">
      <w:pPr>
        <w:spacing w:line="50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谋划推进、保障落实人才培养、学科建设、科研管理等重大改革、重要事项、重点安排还不够坚强有力，党的建设和群团组织建设、基层治理体系建设和</w:t>
      </w:r>
      <w:proofErr w:type="gramStart"/>
      <w:r w:rsidRPr="004373E9">
        <w:rPr>
          <w:rFonts w:ascii="方正仿宋简体" w:eastAsia="方正仿宋简体" w:hint="eastAsia"/>
          <w:spacing w:val="4"/>
          <w:sz w:val="32"/>
          <w:szCs w:val="32"/>
        </w:rPr>
        <w:t>维稳工作</w:t>
      </w:r>
      <w:proofErr w:type="gramEnd"/>
      <w:r w:rsidRPr="004373E9">
        <w:rPr>
          <w:rFonts w:ascii="方正仿宋简体" w:eastAsia="方正仿宋简体" w:hint="eastAsia"/>
          <w:spacing w:val="4"/>
          <w:sz w:val="32"/>
          <w:szCs w:val="32"/>
        </w:rPr>
        <w:t>体系建设还有待进一步融合。</w:t>
      </w:r>
    </w:p>
    <w:p w:rsidR="002C30F2" w:rsidRPr="004373E9" w:rsidRDefault="002C30F2" w:rsidP="002C30F2">
      <w:pPr>
        <w:spacing w:line="50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六、下一步工作思路和措施</w:t>
      </w:r>
    </w:p>
    <w:p w:rsidR="002C30F2" w:rsidRPr="004373E9" w:rsidRDefault="002C30F2" w:rsidP="002C30F2">
      <w:pPr>
        <w:spacing w:line="50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1．继续坚持学习，原汁原味学，联系实际学，把自己摆进去、把责任摆进去、把工作摆进去，深刻领会党对一切工作的领导，把握全面从严治党新要求，做到真学、真懂、真信、真用。</w:t>
      </w:r>
    </w:p>
    <w:p w:rsidR="002C30F2" w:rsidRPr="004373E9" w:rsidRDefault="002C30F2" w:rsidP="002C30F2">
      <w:pPr>
        <w:spacing w:line="50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2．继续加强班子和队伍建设，认真贯彻执行院党委和纪委关于严明政治纪律“两个责任”的实施办法；结合“两学一做”学习教育制度化常态化和“不忘初心，牢记使命”主题教育做好系内工作；抓住主体责任，强化党内监督，继续用好“四种形态”； 进一步贯彻落实中央八项规定《实施细则》，关注“四风”问题新表现新动向，在反对形式主义、官僚主义上下更大功夫，</w:t>
      </w:r>
      <w:proofErr w:type="gramStart"/>
      <w:r w:rsidRPr="004373E9">
        <w:rPr>
          <w:rFonts w:ascii="方正仿宋简体" w:eastAsia="方正仿宋简体" w:hint="eastAsia"/>
          <w:spacing w:val="4"/>
          <w:sz w:val="32"/>
          <w:szCs w:val="32"/>
        </w:rPr>
        <w:t>持续抓好</w:t>
      </w:r>
      <w:proofErr w:type="gramEnd"/>
      <w:r w:rsidRPr="004373E9">
        <w:rPr>
          <w:rFonts w:ascii="方正仿宋简体" w:eastAsia="方正仿宋简体" w:hint="eastAsia"/>
          <w:spacing w:val="4"/>
          <w:sz w:val="32"/>
          <w:szCs w:val="32"/>
        </w:rPr>
        <w:t>作风建设。</w:t>
      </w:r>
    </w:p>
    <w:p w:rsidR="002C30F2" w:rsidRPr="004373E9" w:rsidRDefault="002C30F2" w:rsidP="002C30F2">
      <w:pPr>
        <w:spacing w:line="50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3．进一步</w:t>
      </w:r>
      <w:proofErr w:type="gramStart"/>
      <w:r w:rsidRPr="004373E9">
        <w:rPr>
          <w:rFonts w:ascii="方正仿宋简体" w:eastAsia="方正仿宋简体" w:hint="eastAsia"/>
          <w:spacing w:val="4"/>
          <w:sz w:val="32"/>
          <w:szCs w:val="32"/>
        </w:rPr>
        <w:t>探索抓</w:t>
      </w:r>
      <w:proofErr w:type="gramEnd"/>
      <w:r w:rsidRPr="004373E9">
        <w:rPr>
          <w:rFonts w:ascii="方正仿宋简体" w:eastAsia="方正仿宋简体" w:hint="eastAsia"/>
          <w:spacing w:val="4"/>
          <w:sz w:val="32"/>
          <w:szCs w:val="32"/>
        </w:rPr>
        <w:t>党建促发展的运作机制，希望能在党委领导、相关职能部门指导下尽快明确全面从严治党的推进路径；找到适合自动化系实际的发展举措，做好顶层设计，逐渐形成凝心聚力求发展的良好势头。</w:t>
      </w:r>
    </w:p>
    <w:p w:rsidR="002C30F2" w:rsidRPr="004373E9" w:rsidRDefault="002C30F2" w:rsidP="002C30F2">
      <w:pPr>
        <w:spacing w:line="50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再次感谢各位领导和同仁对我系工作的大力支持！</w:t>
      </w:r>
    </w:p>
    <w:p w:rsidR="002C30F2" w:rsidRPr="002C30F2" w:rsidRDefault="002C30F2" w:rsidP="002C30F2">
      <w:pPr>
        <w:spacing w:line="50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希望2019年继续得到大家的帮助和指正！</w:t>
      </w:r>
    </w:p>
    <w:sectPr w:rsidR="002C30F2" w:rsidRPr="002C30F2" w:rsidSect="008F4EFF">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FF"/>
    <w:rsid w:val="002C30F2"/>
    <w:rsid w:val="007B5C7B"/>
    <w:rsid w:val="008F4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4379"/>
  <w15:chartTrackingRefBased/>
  <w15:docId w15:val="{17FA1BC4-7448-43D3-92A9-637E7A11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4EFF"/>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kaili</dc:creator>
  <cp:keywords/>
  <dc:description/>
  <cp:lastModifiedBy>wang kaili</cp:lastModifiedBy>
  <cp:revision>2</cp:revision>
  <dcterms:created xsi:type="dcterms:W3CDTF">2019-01-10T02:33:00Z</dcterms:created>
  <dcterms:modified xsi:type="dcterms:W3CDTF">2019-01-10T02:33:00Z</dcterms:modified>
</cp:coreProperties>
</file>