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FB6" w:rsidRDefault="00E96FB6" w:rsidP="00E96FB6">
      <w:pPr>
        <w:spacing w:line="560" w:lineRule="exact"/>
        <w:jc w:val="center"/>
        <w:rPr>
          <w:rFonts w:ascii="方正小标宋简体" w:eastAsia="方正小标宋简体"/>
          <w:spacing w:val="4"/>
          <w:sz w:val="44"/>
          <w:szCs w:val="44"/>
        </w:rPr>
      </w:pPr>
    </w:p>
    <w:p w:rsidR="00E96FB6" w:rsidRDefault="00E96FB6" w:rsidP="00E96FB6">
      <w:pPr>
        <w:spacing w:line="560" w:lineRule="exact"/>
        <w:jc w:val="center"/>
        <w:rPr>
          <w:rFonts w:ascii="方正小标宋简体" w:eastAsia="方正小标宋简体"/>
          <w:spacing w:val="4"/>
          <w:sz w:val="44"/>
          <w:szCs w:val="44"/>
        </w:rPr>
      </w:pPr>
    </w:p>
    <w:p w:rsidR="00E96FB6" w:rsidRPr="004373E9" w:rsidRDefault="00E96FB6" w:rsidP="00E96FB6">
      <w:pPr>
        <w:spacing w:line="560" w:lineRule="exact"/>
        <w:jc w:val="center"/>
        <w:rPr>
          <w:rFonts w:ascii="方正小标宋简体" w:eastAsia="方正小标宋简体"/>
          <w:spacing w:val="4"/>
          <w:sz w:val="44"/>
          <w:szCs w:val="44"/>
        </w:rPr>
      </w:pPr>
      <w:r w:rsidRPr="004373E9">
        <w:rPr>
          <w:rFonts w:ascii="方正小标宋简体" w:eastAsia="方正小标宋简体" w:hint="eastAsia"/>
          <w:spacing w:val="4"/>
          <w:sz w:val="44"/>
          <w:szCs w:val="44"/>
        </w:rPr>
        <w:t>材料工程系党总支书记</w:t>
      </w:r>
    </w:p>
    <w:p w:rsidR="00E96FB6" w:rsidRPr="004373E9" w:rsidRDefault="00E96FB6" w:rsidP="00E96FB6">
      <w:pPr>
        <w:spacing w:line="560" w:lineRule="exact"/>
        <w:jc w:val="center"/>
        <w:rPr>
          <w:rFonts w:ascii="方正小标宋简体" w:eastAsia="方正小标宋简体"/>
          <w:spacing w:val="4"/>
          <w:sz w:val="44"/>
          <w:szCs w:val="44"/>
        </w:rPr>
      </w:pPr>
      <w:bookmarkStart w:id="0" w:name="_GoBack"/>
      <w:r w:rsidRPr="004373E9">
        <w:rPr>
          <w:rFonts w:ascii="方正小标宋简体" w:eastAsia="方正小标宋简体" w:hint="eastAsia"/>
          <w:spacing w:val="4"/>
          <w:sz w:val="44"/>
          <w:szCs w:val="44"/>
        </w:rPr>
        <w:t>2</w:t>
      </w:r>
      <w:r w:rsidRPr="004373E9">
        <w:rPr>
          <w:rFonts w:ascii="方正小标宋简体" w:eastAsia="方正小标宋简体"/>
          <w:spacing w:val="4"/>
          <w:sz w:val="44"/>
          <w:szCs w:val="44"/>
        </w:rPr>
        <w:t>018</w:t>
      </w:r>
      <w:r w:rsidRPr="004373E9">
        <w:rPr>
          <w:rFonts w:ascii="方正小标宋简体" w:eastAsia="方正小标宋简体" w:hint="eastAsia"/>
          <w:spacing w:val="4"/>
          <w:sz w:val="44"/>
          <w:szCs w:val="44"/>
        </w:rPr>
        <w:t>年度抓党建述职报告</w:t>
      </w:r>
    </w:p>
    <w:bookmarkEnd w:id="0"/>
    <w:p w:rsidR="00E96FB6" w:rsidRPr="004373E9" w:rsidRDefault="00E96FB6" w:rsidP="00E96FB6">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 xml:space="preserve">材料工程系党总支书记 </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杨</w:t>
      </w:r>
      <w:r>
        <w:rPr>
          <w:rFonts w:ascii="楷体" w:eastAsia="楷体" w:hAnsi="楷体" w:hint="eastAsia"/>
          <w:spacing w:val="4"/>
          <w:sz w:val="32"/>
          <w:szCs w:val="32"/>
        </w:rPr>
        <w:t>惠</w:t>
      </w:r>
      <w:r w:rsidRPr="004373E9">
        <w:rPr>
          <w:rFonts w:ascii="楷体" w:eastAsia="楷体" w:hAnsi="楷体" w:hint="eastAsia"/>
          <w:spacing w:val="4"/>
          <w:sz w:val="32"/>
          <w:szCs w:val="32"/>
        </w:rPr>
        <w:t>弟</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一、学习贯彻习近平新时代中国特色社会主义思想和党的十九大精神，增强“四个意识”、坚定“四个自信”、落实 “两个维护”情况，以及“五进”落实情况。</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作为党总支书记组织全体教职工集中学习了</w:t>
      </w:r>
      <w:proofErr w:type="gramStart"/>
      <w:r w:rsidRPr="004373E9">
        <w:rPr>
          <w:rFonts w:ascii="方正仿宋简体" w:eastAsia="方正仿宋简体" w:hint="eastAsia"/>
          <w:spacing w:val="4"/>
          <w:sz w:val="32"/>
          <w:szCs w:val="32"/>
        </w:rPr>
        <w:t>十九大习总书记</w:t>
      </w:r>
      <w:proofErr w:type="gramEnd"/>
      <w:r w:rsidRPr="004373E9">
        <w:rPr>
          <w:rFonts w:ascii="方正仿宋简体" w:eastAsia="方正仿宋简体" w:hint="eastAsia"/>
          <w:spacing w:val="4"/>
          <w:sz w:val="32"/>
          <w:szCs w:val="32"/>
        </w:rPr>
        <w:t>报告、习近平教育思想和</w:t>
      </w:r>
      <w:proofErr w:type="gramStart"/>
      <w:r w:rsidRPr="004373E9">
        <w:rPr>
          <w:rFonts w:ascii="方正仿宋简体" w:eastAsia="方正仿宋简体" w:hint="eastAsia"/>
          <w:spacing w:val="4"/>
          <w:sz w:val="32"/>
          <w:szCs w:val="32"/>
        </w:rPr>
        <w:t>习总书记</w:t>
      </w:r>
      <w:proofErr w:type="gramEnd"/>
      <w:r w:rsidRPr="004373E9">
        <w:rPr>
          <w:rFonts w:ascii="方正仿宋简体" w:eastAsia="方正仿宋简体" w:hint="eastAsia"/>
          <w:spacing w:val="4"/>
          <w:sz w:val="32"/>
          <w:szCs w:val="32"/>
        </w:rPr>
        <w:t>在全国教育大会上的讲话，我对中的新思想、新论断、新提法、新举措重点进行了解读。进一步坚定了党员领导干部的共产主义信念，增强了“四个意识”、坚定了“四个自信”，提高了党员领导干部的理论素养，改进了工作作风。全年共组织教职工理论学习18次，在材料工程</w:t>
      </w:r>
      <w:proofErr w:type="gramStart"/>
      <w:r w:rsidRPr="004373E9">
        <w:rPr>
          <w:rFonts w:ascii="方正仿宋简体" w:eastAsia="方正仿宋简体" w:hint="eastAsia"/>
          <w:spacing w:val="4"/>
          <w:sz w:val="32"/>
          <w:szCs w:val="32"/>
        </w:rPr>
        <w:t>系微信群</w:t>
      </w:r>
      <w:proofErr w:type="gramEnd"/>
      <w:r w:rsidRPr="004373E9">
        <w:rPr>
          <w:rFonts w:ascii="方正仿宋简体" w:eastAsia="方正仿宋简体" w:hint="eastAsia"/>
          <w:spacing w:val="4"/>
          <w:sz w:val="32"/>
          <w:szCs w:val="32"/>
        </w:rPr>
        <w:t>、材料工程系教工党支部</w:t>
      </w:r>
      <w:proofErr w:type="spellStart"/>
      <w:r w:rsidRPr="004373E9">
        <w:rPr>
          <w:rFonts w:ascii="方正仿宋简体" w:eastAsia="方正仿宋简体" w:hint="eastAsia"/>
          <w:spacing w:val="4"/>
          <w:sz w:val="32"/>
          <w:szCs w:val="32"/>
        </w:rPr>
        <w:t>qq</w:t>
      </w:r>
      <w:proofErr w:type="spellEnd"/>
      <w:r w:rsidRPr="004373E9">
        <w:rPr>
          <w:rFonts w:ascii="方正仿宋简体" w:eastAsia="方正仿宋简体" w:hint="eastAsia"/>
          <w:spacing w:val="4"/>
          <w:sz w:val="32"/>
          <w:szCs w:val="32"/>
        </w:rPr>
        <w:t>群发送习近平重要讲话22次。</w:t>
      </w: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二、“三基建设”推进情况，特别是贯彻落实全省推进“三基建设”座谈会、基础工作专项推进会精神和2018年度13项重点工作任务落实情况。</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基层组织：今年上半年完成了系党总支、教职工党支部以及两个学生党支部委员的改选工作，认真执行“三会一课”制</w:t>
      </w:r>
      <w:r w:rsidRPr="004373E9">
        <w:rPr>
          <w:rFonts w:ascii="方正仿宋简体" w:eastAsia="方正仿宋简体" w:hint="eastAsia"/>
          <w:spacing w:val="4"/>
          <w:sz w:val="32"/>
          <w:szCs w:val="32"/>
        </w:rPr>
        <w:lastRenderedPageBreak/>
        <w:t>度。</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基础工作：完善制度和基础资料。</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基本能力：通过加强政治理论学习和研讨，将提高班子成员的领导水平和领导能力作为领导班子建设的核心，增强班子决策力；通过广泛与企业对接、项目驱动、</w:t>
      </w:r>
      <w:proofErr w:type="gramStart"/>
      <w:r w:rsidRPr="004373E9">
        <w:rPr>
          <w:rFonts w:ascii="方正仿宋简体" w:eastAsia="方正仿宋简体" w:hint="eastAsia"/>
          <w:spacing w:val="4"/>
          <w:sz w:val="32"/>
          <w:szCs w:val="32"/>
        </w:rPr>
        <w:t>教师赛讲</w:t>
      </w:r>
      <w:proofErr w:type="gramEnd"/>
      <w:r w:rsidRPr="004373E9">
        <w:rPr>
          <w:rFonts w:ascii="方正仿宋简体" w:eastAsia="方正仿宋简体" w:hint="eastAsia"/>
          <w:spacing w:val="4"/>
          <w:sz w:val="32"/>
          <w:szCs w:val="32"/>
        </w:rPr>
        <w:t>、师德师风建设以及学科竞赛等方式积极推进“三基建设”工作。</w:t>
      </w: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三、全国高校思想政治工作会议、全国组织工作会议、全国教育大会精神贯彻落实情况，特别是中组部、教育部党组制定的高校党建工作20项重点任务和我省细化分解的45项任务贯彻落实情况。</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集中组织教职工对全国高校思想政治工作会议、全国组织工作会议、全国教育大会精神进行学习和讨论。认真落实高校党建工作20项重点任务，特别是认真党建第一责任人的责任。</w:t>
      </w: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四、中共教育部党组“对标争先”建设计划、“双带头人”培育工程、党建“双创”等文件落实情况，以及党总支（直属党支部）落实“五个到位”、党支部落实“七个有力”情况。</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今年，我</w:t>
      </w:r>
      <w:proofErr w:type="gramStart"/>
      <w:r w:rsidRPr="004373E9">
        <w:rPr>
          <w:rFonts w:ascii="方正仿宋简体" w:eastAsia="方正仿宋简体" w:hint="eastAsia"/>
          <w:spacing w:val="4"/>
          <w:sz w:val="32"/>
          <w:szCs w:val="32"/>
        </w:rPr>
        <w:t>系选举</w:t>
      </w:r>
      <w:proofErr w:type="gramEnd"/>
      <w:r w:rsidRPr="004373E9">
        <w:rPr>
          <w:rFonts w:ascii="方正仿宋简体" w:eastAsia="方正仿宋简体" w:hint="eastAsia"/>
          <w:spacing w:val="4"/>
          <w:sz w:val="32"/>
          <w:szCs w:val="32"/>
        </w:rPr>
        <w:t>博士、正教授、硕士生导师担任了教工党支部书记，“双带头人”的实施，实现基层党建工作与教学</w:t>
      </w:r>
      <w:proofErr w:type="gramStart"/>
      <w:r w:rsidRPr="004373E9">
        <w:rPr>
          <w:rFonts w:ascii="方正仿宋简体" w:eastAsia="方正仿宋简体" w:hint="eastAsia"/>
          <w:spacing w:val="4"/>
          <w:sz w:val="32"/>
          <w:szCs w:val="32"/>
        </w:rPr>
        <w:t>科研双</w:t>
      </w:r>
      <w:proofErr w:type="gramEnd"/>
      <w:r w:rsidRPr="004373E9">
        <w:rPr>
          <w:rFonts w:ascii="方正仿宋简体" w:eastAsia="方正仿宋简体" w:hint="eastAsia"/>
          <w:spacing w:val="4"/>
          <w:sz w:val="32"/>
          <w:szCs w:val="32"/>
        </w:rPr>
        <w:t>促进、双提高。积极落实“五个到位”，如今年1月份组织</w:t>
      </w:r>
      <w:proofErr w:type="gramStart"/>
      <w:r w:rsidRPr="004373E9">
        <w:rPr>
          <w:rFonts w:ascii="方正仿宋简体" w:eastAsia="方正仿宋简体" w:hint="eastAsia"/>
          <w:spacing w:val="4"/>
          <w:sz w:val="32"/>
          <w:szCs w:val="32"/>
        </w:rPr>
        <w:t>系全体</w:t>
      </w:r>
      <w:proofErr w:type="gramEnd"/>
      <w:r w:rsidRPr="004373E9">
        <w:rPr>
          <w:rFonts w:ascii="方正仿宋简体" w:eastAsia="方正仿宋简体" w:hint="eastAsia"/>
          <w:spacing w:val="4"/>
          <w:sz w:val="32"/>
          <w:szCs w:val="32"/>
        </w:rPr>
        <w:t>师生党员同离退休老干部共同开展以弘扬“红船精神”为主题的主题党日活动；5月，组织教工</w:t>
      </w:r>
      <w:proofErr w:type="gramStart"/>
      <w:r w:rsidRPr="004373E9">
        <w:rPr>
          <w:rFonts w:ascii="方正仿宋简体" w:eastAsia="方正仿宋简体" w:hint="eastAsia"/>
          <w:spacing w:val="4"/>
          <w:sz w:val="32"/>
          <w:szCs w:val="32"/>
        </w:rPr>
        <w:t>党员赴</w:t>
      </w:r>
      <w:proofErr w:type="gramEnd"/>
      <w:r w:rsidRPr="004373E9">
        <w:rPr>
          <w:rFonts w:ascii="方正仿宋简体" w:eastAsia="方正仿宋简体" w:hint="eastAsia"/>
          <w:spacing w:val="4"/>
          <w:sz w:val="32"/>
          <w:szCs w:val="32"/>
        </w:rPr>
        <w:t>吕梁市石楼县红军东征纪念馆、柳林县刘志丹将军殉难处开展“不忘初心，牢</w:t>
      </w:r>
      <w:r w:rsidRPr="004373E9">
        <w:rPr>
          <w:rFonts w:ascii="方正仿宋简体" w:eastAsia="方正仿宋简体" w:hint="eastAsia"/>
          <w:spacing w:val="4"/>
          <w:sz w:val="32"/>
          <w:szCs w:val="32"/>
        </w:rPr>
        <w:lastRenderedPageBreak/>
        <w:t>记使命”主题党日活动；6月组织全体学生党员开展了“庆祝建党97周年知识竞赛”等活动。通过主题党日活动来提高党员的理想信念及宗旨意识。</w:t>
      </w: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五、党组织牢牢把握意识形态工作领导权、抵御宗教渗透和防范校园传教、维护校园安全稳定等工作情况。</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组织召开了“意识形态工作”师生座谈会，进行了两次宗教信仰排查，对5名来自新疆的学生进行了特别关注，对涉及校园贷和</w:t>
      </w:r>
      <w:proofErr w:type="gramStart"/>
      <w:r w:rsidRPr="004373E9">
        <w:rPr>
          <w:rFonts w:ascii="方正仿宋简体" w:eastAsia="方正仿宋简体" w:hint="eastAsia"/>
          <w:spacing w:val="4"/>
          <w:sz w:val="32"/>
          <w:szCs w:val="32"/>
        </w:rPr>
        <w:t>涉黑涉恶</w:t>
      </w:r>
      <w:proofErr w:type="gramEnd"/>
      <w:r w:rsidRPr="004373E9">
        <w:rPr>
          <w:rFonts w:ascii="方正仿宋简体" w:eastAsia="方正仿宋简体" w:hint="eastAsia"/>
          <w:spacing w:val="4"/>
          <w:sz w:val="32"/>
          <w:szCs w:val="32"/>
        </w:rPr>
        <w:t>进行了排查，并召开了专项会议；加强了对实验室的安全管理和学生的安全稳定教育。</w:t>
      </w: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六、履行基层党建工作责任，特别是履行党组织主体责任、书记第一责任人职责情况。</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严格抓好“三会一课”制度落实，抓实对党员学习教育、民主评议、组织生活会。全年共召开党员大会10次，总支支委会会议16次，面对面讲党课1次，利用</w:t>
      </w:r>
      <w:proofErr w:type="gramStart"/>
      <w:r w:rsidRPr="004373E9">
        <w:rPr>
          <w:rFonts w:ascii="方正仿宋简体" w:eastAsia="方正仿宋简体" w:hint="eastAsia"/>
          <w:spacing w:val="4"/>
          <w:sz w:val="32"/>
          <w:szCs w:val="32"/>
        </w:rPr>
        <w:t>微信群</w:t>
      </w:r>
      <w:proofErr w:type="gramEnd"/>
      <w:r w:rsidRPr="004373E9">
        <w:rPr>
          <w:rFonts w:ascii="方正仿宋简体" w:eastAsia="方正仿宋简体" w:hint="eastAsia"/>
          <w:spacing w:val="4"/>
          <w:sz w:val="32"/>
          <w:szCs w:val="32"/>
        </w:rPr>
        <w:t>、</w:t>
      </w:r>
      <w:proofErr w:type="spellStart"/>
      <w:r w:rsidRPr="004373E9">
        <w:rPr>
          <w:rFonts w:ascii="方正仿宋简体" w:eastAsia="方正仿宋简体" w:hint="eastAsia"/>
          <w:spacing w:val="4"/>
          <w:sz w:val="32"/>
          <w:szCs w:val="32"/>
        </w:rPr>
        <w:t>qq</w:t>
      </w:r>
      <w:proofErr w:type="spellEnd"/>
      <w:r w:rsidRPr="004373E9">
        <w:rPr>
          <w:rFonts w:ascii="方正仿宋简体" w:eastAsia="方正仿宋简体" w:hint="eastAsia"/>
          <w:spacing w:val="4"/>
          <w:sz w:val="32"/>
          <w:szCs w:val="32"/>
        </w:rPr>
        <w:t>群学党章35次。</w:t>
      </w: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七、落实院党委工作任务情况，党建工作取得的成效（特别是特色和亮点）。</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通过年初党建工作计划的制订，使全体党员、全体师生知晓我们党主张什么、提倡什么，我们党干什么、为什么、为了谁，推动党建工作形成事前确立目标，事中组织控制，事后改进提升的管理循环。比如，在材料</w:t>
      </w:r>
      <w:proofErr w:type="gramStart"/>
      <w:r w:rsidRPr="004373E9">
        <w:rPr>
          <w:rFonts w:ascii="方正仿宋简体" w:eastAsia="方正仿宋简体" w:hint="eastAsia"/>
          <w:spacing w:val="4"/>
          <w:sz w:val="32"/>
          <w:szCs w:val="32"/>
        </w:rPr>
        <w:t>工程系分团委</w:t>
      </w:r>
      <w:proofErr w:type="gramEnd"/>
      <w:r w:rsidRPr="004373E9">
        <w:rPr>
          <w:rFonts w:ascii="方正仿宋简体" w:eastAsia="方正仿宋简体" w:hint="eastAsia"/>
          <w:spacing w:val="4"/>
          <w:sz w:val="32"/>
          <w:szCs w:val="32"/>
        </w:rPr>
        <w:t>去年参加团中央“活力团支部”遴选中脱颖而出的基础上，积极筹备建设材</w:t>
      </w:r>
      <w:r w:rsidRPr="004373E9">
        <w:rPr>
          <w:rFonts w:ascii="方正仿宋简体" w:eastAsia="方正仿宋简体" w:hint="eastAsia"/>
          <w:spacing w:val="4"/>
          <w:sz w:val="32"/>
          <w:szCs w:val="32"/>
        </w:rPr>
        <w:lastRenderedPageBreak/>
        <w:t>料工程系“活力党支部”。</w:t>
      </w: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八、基层党组织落实全面从严治以及党风廉政建设主体责任和监督责任情况。</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逐级签订了党风廉政建设责任书。通过5月份整治腐败和不正之风的专项工作、6月份加强师德建设工作专题讨论会、7月份系领导班子成员警示教育和反思剖析工作专题民主生活会、7月份，组织召开</w:t>
      </w:r>
      <w:proofErr w:type="gramStart"/>
      <w:r w:rsidRPr="004373E9">
        <w:rPr>
          <w:rFonts w:ascii="方正仿宋简体" w:eastAsia="方正仿宋简体" w:hint="eastAsia"/>
          <w:spacing w:val="4"/>
          <w:sz w:val="32"/>
          <w:szCs w:val="32"/>
        </w:rPr>
        <w:t>系中心</w:t>
      </w:r>
      <w:proofErr w:type="gramEnd"/>
      <w:r w:rsidRPr="004373E9">
        <w:rPr>
          <w:rFonts w:ascii="方正仿宋简体" w:eastAsia="方正仿宋简体" w:hint="eastAsia"/>
          <w:spacing w:val="4"/>
          <w:sz w:val="32"/>
          <w:szCs w:val="32"/>
        </w:rPr>
        <w:t>组《加强纪律建设是全面从严治党的治本之策》专题学习研讨会，8月份学习清官廉吏于成龙、9月份组织召开《中国共产党纪律处分条例》专题学习会、11月份观看学习以“不忘初心、牢记使命”为主题的《榜样3》专题片以及开展形式主义、官僚主义集中整治等活动，加强了党风廉政建设，营造了风清气正</w:t>
      </w:r>
      <w:proofErr w:type="gramStart"/>
      <w:r w:rsidRPr="004373E9">
        <w:rPr>
          <w:rFonts w:ascii="方正仿宋简体" w:eastAsia="方正仿宋简体" w:hint="eastAsia"/>
          <w:spacing w:val="4"/>
          <w:sz w:val="32"/>
          <w:szCs w:val="32"/>
        </w:rPr>
        <w:t>的系部环境</w:t>
      </w:r>
      <w:proofErr w:type="gramEnd"/>
      <w:r w:rsidRPr="004373E9">
        <w:rPr>
          <w:rFonts w:ascii="方正仿宋简体" w:eastAsia="方正仿宋简体" w:hint="eastAsia"/>
          <w:spacing w:val="4"/>
          <w:sz w:val="32"/>
          <w:szCs w:val="32"/>
        </w:rPr>
        <w:t>。</w:t>
      </w:r>
    </w:p>
    <w:p w:rsidR="00E96FB6" w:rsidRPr="004373E9" w:rsidRDefault="00E96FB6" w:rsidP="00E96FB6">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九、查找和解决问题，重点针对省委巡视九组在我院党建工作巡视中发现基层党建存在的问题整改以及建章立制等情况，深入剖析存在的突出问题，特别是在抓党建工作中存在的形式主义、官僚主义等问题，提出进一步加强和改进工作的思路措施。</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基层党组织的作用和功能“弱化”。党支部在自身能力、工作手段等方面，存在着不适应新形势、新任务的问题。如有的党员干部由于工作和教学的压力较大，对党建工作只是应付、被动地去做，对党建工作组织不力，抓得不紧，做过的工作也留痕不及时。</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lastRenderedPageBreak/>
        <w:t>改进思路：教育基层党支部书记要牢固</w:t>
      </w:r>
      <w:proofErr w:type="gramStart"/>
      <w:r w:rsidRPr="004373E9">
        <w:rPr>
          <w:rFonts w:ascii="方正仿宋简体" w:eastAsia="方正仿宋简体" w:hint="eastAsia"/>
          <w:spacing w:val="4"/>
          <w:sz w:val="32"/>
          <w:szCs w:val="32"/>
        </w:rPr>
        <w:t>树立抓好</w:t>
      </w:r>
      <w:proofErr w:type="gramEnd"/>
      <w:r w:rsidRPr="004373E9">
        <w:rPr>
          <w:rFonts w:ascii="方正仿宋简体" w:eastAsia="方正仿宋简体" w:hint="eastAsia"/>
          <w:spacing w:val="4"/>
          <w:sz w:val="32"/>
          <w:szCs w:val="32"/>
        </w:rPr>
        <w:t>党建是根本政治责任的理念，深刻认识从严治党的重要性，强化宗旨意识，充分认识党组织在教学、科研等各项工作中的引领作用。同时推行党建工作绩效管理。</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2．工作亮点不够凸显。虽然我系今年被评为山西省高校工委“山西高校先进基层党组织”，但工作亮点不够凸显，工作创新不够力度。</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改进思路：充分利用材料科学与工程优势特色学科，以专业建设为依托，发挥好党员先锋模范作用，解决党员教育内容枯燥、方式方法单一、缺乏生机和活力的现象，打造特色“活力党支部”。</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3．系班子成员联系师生党支部不规范。虽然针对省委巡视九组在我院党建工作巡视中</w:t>
      </w:r>
      <w:proofErr w:type="gramStart"/>
      <w:r w:rsidRPr="004373E9">
        <w:rPr>
          <w:rFonts w:ascii="方正仿宋简体" w:eastAsia="方正仿宋简体" w:hint="eastAsia"/>
          <w:spacing w:val="4"/>
          <w:sz w:val="32"/>
          <w:szCs w:val="32"/>
        </w:rPr>
        <w:t>发现系部班子</w:t>
      </w:r>
      <w:proofErr w:type="gramEnd"/>
      <w:r w:rsidRPr="004373E9">
        <w:rPr>
          <w:rFonts w:ascii="方正仿宋简体" w:eastAsia="方正仿宋简体" w:hint="eastAsia"/>
          <w:spacing w:val="4"/>
          <w:sz w:val="32"/>
          <w:szCs w:val="32"/>
        </w:rPr>
        <w:t>成员联系师生党支部制度缺失的问题后已经在整改中健全了制度，但实际执行的还不到位。</w:t>
      </w:r>
    </w:p>
    <w:p w:rsidR="00E96FB6" w:rsidRPr="004373E9" w:rsidRDefault="00E96FB6" w:rsidP="00E96FB6">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改进思路：要把该项工作作为基层组织的一项基础工作认真做好，要有计划、有安排、有记录，有检查，真正落实到位。</w:t>
      </w:r>
    </w:p>
    <w:p w:rsidR="007B5C7B" w:rsidRPr="00E96FB6" w:rsidRDefault="007B5C7B"/>
    <w:sectPr w:rsidR="007B5C7B" w:rsidRPr="00E96FB6" w:rsidSect="00E96FB6">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B6"/>
    <w:rsid w:val="007B5C7B"/>
    <w:rsid w:val="00E9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25CF"/>
  <w15:chartTrackingRefBased/>
  <w15:docId w15:val="{232F845F-8F35-480F-A76A-5C593E54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FB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1</cp:revision>
  <dcterms:created xsi:type="dcterms:W3CDTF">2019-01-10T02:38:00Z</dcterms:created>
  <dcterms:modified xsi:type="dcterms:W3CDTF">2019-01-10T02:39:00Z</dcterms:modified>
</cp:coreProperties>
</file>