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27A" w:rsidRDefault="00D6027A" w:rsidP="00D6027A">
      <w:pPr>
        <w:spacing w:line="560" w:lineRule="exact"/>
        <w:jc w:val="center"/>
        <w:rPr>
          <w:rFonts w:ascii="方正小标宋简体" w:eastAsia="方正小标宋简体"/>
          <w:spacing w:val="4"/>
          <w:sz w:val="44"/>
          <w:szCs w:val="44"/>
        </w:rPr>
      </w:pPr>
    </w:p>
    <w:p w:rsidR="00D6027A" w:rsidRDefault="00D6027A" w:rsidP="00D6027A">
      <w:pPr>
        <w:spacing w:line="560" w:lineRule="exact"/>
        <w:jc w:val="center"/>
        <w:rPr>
          <w:rFonts w:ascii="方正小标宋简体" w:eastAsia="方正小标宋简体"/>
          <w:spacing w:val="4"/>
          <w:sz w:val="44"/>
          <w:szCs w:val="44"/>
        </w:rPr>
      </w:pPr>
    </w:p>
    <w:p w:rsidR="00D6027A" w:rsidRPr="004373E9" w:rsidRDefault="00D6027A" w:rsidP="00D6027A">
      <w:pPr>
        <w:spacing w:line="560" w:lineRule="exact"/>
        <w:jc w:val="center"/>
        <w:rPr>
          <w:rFonts w:ascii="方正小标宋简体" w:eastAsia="方正小标宋简体"/>
          <w:spacing w:val="4"/>
          <w:sz w:val="44"/>
          <w:szCs w:val="44"/>
        </w:rPr>
      </w:pPr>
      <w:bookmarkStart w:id="0" w:name="_GoBack"/>
      <w:r w:rsidRPr="004373E9">
        <w:rPr>
          <w:rFonts w:ascii="方正小标宋简体" w:eastAsia="方正小标宋简体" w:hint="eastAsia"/>
          <w:spacing w:val="4"/>
          <w:sz w:val="44"/>
          <w:szCs w:val="44"/>
        </w:rPr>
        <w:t>设计艺术系党总支书记</w:t>
      </w:r>
    </w:p>
    <w:bookmarkEnd w:id="0"/>
    <w:p w:rsidR="00D6027A" w:rsidRPr="004373E9" w:rsidRDefault="00D6027A" w:rsidP="00D6027A">
      <w:pPr>
        <w:spacing w:line="560" w:lineRule="exact"/>
        <w:jc w:val="center"/>
        <w:rPr>
          <w:rFonts w:ascii="方正小标宋简体" w:eastAsia="方正小标宋简体"/>
          <w:spacing w:val="4"/>
          <w:sz w:val="44"/>
          <w:szCs w:val="44"/>
        </w:rPr>
      </w:pPr>
      <w:r w:rsidRPr="004373E9">
        <w:rPr>
          <w:rFonts w:ascii="方正小标宋简体" w:eastAsia="方正小标宋简体" w:hint="eastAsia"/>
          <w:spacing w:val="4"/>
          <w:sz w:val="44"/>
          <w:szCs w:val="44"/>
        </w:rPr>
        <w:t>2018年度抓党建述职报告</w:t>
      </w:r>
    </w:p>
    <w:p w:rsidR="00D6027A" w:rsidRPr="004373E9" w:rsidRDefault="00D6027A" w:rsidP="00D6027A">
      <w:pPr>
        <w:spacing w:line="560" w:lineRule="exact"/>
        <w:jc w:val="center"/>
        <w:rPr>
          <w:rFonts w:ascii="楷体" w:eastAsia="楷体" w:hAnsi="楷体"/>
          <w:spacing w:val="4"/>
          <w:sz w:val="32"/>
          <w:szCs w:val="32"/>
        </w:rPr>
      </w:pPr>
      <w:r w:rsidRPr="004373E9">
        <w:rPr>
          <w:rFonts w:ascii="楷体" w:eastAsia="楷体" w:hAnsi="楷体" w:hint="eastAsia"/>
          <w:spacing w:val="4"/>
          <w:sz w:val="32"/>
          <w:szCs w:val="32"/>
        </w:rPr>
        <w:t xml:space="preserve">设计艺术系党总支书记 </w:t>
      </w:r>
      <w:r w:rsidRPr="004373E9">
        <w:rPr>
          <w:rFonts w:ascii="楷体" w:eastAsia="楷体" w:hAnsi="楷体"/>
          <w:spacing w:val="4"/>
          <w:sz w:val="32"/>
          <w:szCs w:val="32"/>
        </w:rPr>
        <w:t xml:space="preserve"> </w:t>
      </w:r>
      <w:proofErr w:type="gramStart"/>
      <w:r w:rsidRPr="004373E9">
        <w:rPr>
          <w:rFonts w:ascii="楷体" w:eastAsia="楷体" w:hAnsi="楷体" w:hint="eastAsia"/>
          <w:spacing w:val="4"/>
          <w:sz w:val="32"/>
          <w:szCs w:val="32"/>
        </w:rPr>
        <w:t>贾晨芳</w:t>
      </w:r>
      <w:proofErr w:type="gramEnd"/>
    </w:p>
    <w:p w:rsidR="00D6027A" w:rsidRPr="004373E9" w:rsidRDefault="00D6027A" w:rsidP="00D6027A">
      <w:pPr>
        <w:spacing w:line="560" w:lineRule="exact"/>
        <w:jc w:val="center"/>
        <w:rPr>
          <w:rFonts w:ascii="方正仿宋简体" w:eastAsia="方正仿宋简体" w:hint="eastAsia"/>
          <w:spacing w:val="4"/>
          <w:sz w:val="32"/>
          <w:szCs w:val="32"/>
        </w:rPr>
      </w:pP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一年来，在学院党委的正确领导和指导帮助下，我切实履行党建工作主体责任，紧紧围绕学习贯彻习近平新时代中国特色社会主义思想和党的十九大精神，贯彻落实新时代党的建设总要求，抓班子、带队伍，打基础、强能力，抓重点、求突破，努力营造干事创业的良好环境。现将履职情况汇报如下：</w:t>
      </w:r>
    </w:p>
    <w:p w:rsidR="00D6027A" w:rsidRPr="004373E9" w:rsidRDefault="00D6027A" w:rsidP="00D6027A">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t>一、</w:t>
      </w:r>
      <w:proofErr w:type="gramStart"/>
      <w:r w:rsidRPr="004373E9">
        <w:rPr>
          <w:rFonts w:ascii="方正黑体简体" w:eastAsia="方正黑体简体" w:hint="eastAsia"/>
          <w:spacing w:val="4"/>
          <w:sz w:val="32"/>
          <w:szCs w:val="32"/>
        </w:rPr>
        <w:t>年度党建</w:t>
      </w:r>
      <w:proofErr w:type="gramEnd"/>
      <w:r w:rsidRPr="004373E9">
        <w:rPr>
          <w:rFonts w:ascii="方正黑体简体" w:eastAsia="方正黑体简体" w:hint="eastAsia"/>
          <w:spacing w:val="4"/>
          <w:sz w:val="32"/>
          <w:szCs w:val="32"/>
        </w:rPr>
        <w:t>履职尽责情况</w:t>
      </w:r>
    </w:p>
    <w:p w:rsidR="00D6027A" w:rsidRPr="004373E9" w:rsidRDefault="00D6027A" w:rsidP="00D6027A">
      <w:pPr>
        <w:spacing w:line="560" w:lineRule="exact"/>
        <w:ind w:firstLineChars="200" w:firstLine="658"/>
        <w:rPr>
          <w:rFonts w:ascii="方正仿宋简体" w:eastAsia="方正仿宋简体" w:hint="eastAsia"/>
          <w:b/>
          <w:spacing w:val="4"/>
          <w:sz w:val="32"/>
          <w:szCs w:val="32"/>
        </w:rPr>
      </w:pPr>
      <w:r w:rsidRPr="004373E9">
        <w:rPr>
          <w:rFonts w:ascii="方正仿宋简体" w:eastAsia="方正仿宋简体" w:hint="eastAsia"/>
          <w:b/>
          <w:spacing w:val="4"/>
          <w:sz w:val="32"/>
          <w:szCs w:val="32"/>
        </w:rPr>
        <w:t>（一）提高政治站位，切实履行党建主体责任</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作为系党建工作“第一责任人”，我始终把党的政治建设摆在首位，切实增强“四个意识”、坚定“四个自信”，严守政治纪律和政治规矩，自觉在思想上政治上行动上同以习近平同志为核心的党中央保持高度一致，坚决服从党中央集中统一领导，坚决维护党中央权威。坚持把党总支班子建设作为党建工作的重要基础，进一步强化管党治党责任，加强党总支班子建设。强化班子的理论学习，指导督促班子成员按要求带头履行党建工作责任，主动抓好分管领域党建工作。</w:t>
      </w:r>
    </w:p>
    <w:p w:rsidR="00D6027A" w:rsidRPr="004373E9" w:rsidRDefault="00D6027A" w:rsidP="00D6027A">
      <w:pPr>
        <w:spacing w:line="560" w:lineRule="exact"/>
        <w:ind w:firstLineChars="200" w:firstLine="658"/>
        <w:rPr>
          <w:rFonts w:ascii="方正仿宋简体" w:eastAsia="方正仿宋简体" w:hint="eastAsia"/>
          <w:b/>
          <w:spacing w:val="4"/>
          <w:sz w:val="32"/>
          <w:szCs w:val="32"/>
        </w:rPr>
      </w:pPr>
      <w:r w:rsidRPr="004373E9">
        <w:rPr>
          <w:rFonts w:ascii="方正仿宋简体" w:eastAsia="方正仿宋简体" w:hint="eastAsia"/>
          <w:b/>
          <w:spacing w:val="4"/>
          <w:sz w:val="32"/>
          <w:szCs w:val="32"/>
        </w:rPr>
        <w:t>（二）加强组织管理，规范开展日常党建工作</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lastRenderedPageBreak/>
        <w:t>一是认真规范党内组织生活。完善落实党建规章制度，全面推进落实“三会一课”制度，加强对各支部工作的督促指导。</w:t>
      </w:r>
      <w:proofErr w:type="gramStart"/>
      <w:r w:rsidRPr="004373E9">
        <w:rPr>
          <w:rFonts w:ascii="方正仿宋简体" w:eastAsia="方正仿宋简体" w:hint="eastAsia"/>
          <w:spacing w:val="4"/>
          <w:sz w:val="32"/>
          <w:szCs w:val="32"/>
        </w:rPr>
        <w:t>全年我</w:t>
      </w:r>
      <w:proofErr w:type="gramEnd"/>
      <w:r w:rsidRPr="004373E9">
        <w:rPr>
          <w:rFonts w:ascii="方正仿宋简体" w:eastAsia="方正仿宋简体" w:hint="eastAsia"/>
          <w:spacing w:val="4"/>
          <w:sz w:val="32"/>
          <w:szCs w:val="32"/>
        </w:rPr>
        <w:t>与各支部书记共讲党课6次，组织教职工党员集中学习19次，学生党员集中学习26次，党员撰写学习心得256篇。积极开展“不忘初心、牢记使命，立足岗位，推进事业”等主题党日活动。</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二是按时收缴使用党费。本年度各支部按时足额交纳党费，党费收缴凭证材料齐全，并按规定使用。</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三是突出党员教育管理工作。按照“控制总量、优化结构、提高质量、发挥作用”的总要求，全年发展学生党员23名，为14名学生预备党员转正。充分发挥“智慧党建”平台优势，加强党员管理，实现“线上线下双管理”。全年召开党建工作研究部署会议8次，主持</w:t>
      </w:r>
      <w:proofErr w:type="gramStart"/>
      <w:r w:rsidRPr="004373E9">
        <w:rPr>
          <w:rFonts w:ascii="方正仿宋简体" w:eastAsia="方正仿宋简体" w:hint="eastAsia"/>
          <w:spacing w:val="4"/>
          <w:sz w:val="32"/>
          <w:szCs w:val="32"/>
        </w:rPr>
        <w:t>系中心</w:t>
      </w:r>
      <w:proofErr w:type="gramEnd"/>
      <w:r w:rsidRPr="004373E9">
        <w:rPr>
          <w:rFonts w:ascii="方正仿宋简体" w:eastAsia="方正仿宋简体" w:hint="eastAsia"/>
          <w:spacing w:val="4"/>
          <w:sz w:val="32"/>
          <w:szCs w:val="32"/>
        </w:rPr>
        <w:t>组理论学习11次，专题研讨4次。以“三会一课”为基本形式，进行多样化学习教育，开展了作品展示、知识竞赛、主题实践等活动。积极开展党内法规专题学习，带头撰写学习心得。</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四是带头落实脱贫攻坚帮扶任务。</w:t>
      </w:r>
      <w:proofErr w:type="gramStart"/>
      <w:r w:rsidRPr="004373E9">
        <w:rPr>
          <w:rFonts w:ascii="方正仿宋简体" w:eastAsia="方正仿宋简体" w:hint="eastAsia"/>
          <w:spacing w:val="4"/>
          <w:sz w:val="32"/>
          <w:szCs w:val="32"/>
        </w:rPr>
        <w:t>赴石洼</w:t>
      </w:r>
      <w:proofErr w:type="gramEnd"/>
      <w:r w:rsidRPr="004373E9">
        <w:rPr>
          <w:rFonts w:ascii="方正仿宋简体" w:eastAsia="方正仿宋简体" w:hint="eastAsia"/>
          <w:spacing w:val="4"/>
          <w:sz w:val="32"/>
          <w:szCs w:val="32"/>
        </w:rPr>
        <w:t>村调研走访1次，组织选派1名干部驻村开展扶贫工作，把党的建设与扶贫开发有机结合，责任到干部，帮扶到农户，真帮实干，做出成效。</w:t>
      </w:r>
    </w:p>
    <w:p w:rsidR="00D6027A" w:rsidRPr="004373E9" w:rsidRDefault="00D6027A" w:rsidP="00D6027A">
      <w:pPr>
        <w:spacing w:line="560" w:lineRule="exact"/>
        <w:ind w:firstLineChars="200" w:firstLine="658"/>
        <w:rPr>
          <w:rFonts w:ascii="方正仿宋简体" w:eastAsia="方正仿宋简体" w:hint="eastAsia"/>
          <w:b/>
          <w:spacing w:val="4"/>
          <w:sz w:val="32"/>
          <w:szCs w:val="32"/>
        </w:rPr>
      </w:pPr>
      <w:r w:rsidRPr="004373E9">
        <w:rPr>
          <w:rFonts w:ascii="方正仿宋简体" w:eastAsia="方正仿宋简体" w:hint="eastAsia"/>
          <w:b/>
          <w:spacing w:val="4"/>
          <w:sz w:val="32"/>
          <w:szCs w:val="32"/>
        </w:rPr>
        <w:t>（三）深入开展“两学一做”，扎实推进“三基建设”</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结合我系实际，在深入开展“两学一做”主题教育中，扎实推进“三基建设”，强化组织，夯实基础，提升能力。一是加</w:t>
      </w:r>
      <w:r w:rsidRPr="004373E9">
        <w:rPr>
          <w:rFonts w:ascii="方正仿宋简体" w:eastAsia="方正仿宋简体" w:hint="eastAsia"/>
          <w:spacing w:val="4"/>
          <w:sz w:val="32"/>
          <w:szCs w:val="32"/>
        </w:rPr>
        <w:lastRenderedPageBreak/>
        <w:t>强基层组织建设。选齐配强支部班子，健全工、青、妇机构；严格执行各项规章制度。二是梳理完善我系“</w:t>
      </w:r>
      <w:proofErr w:type="gramStart"/>
      <w:r w:rsidRPr="004373E9">
        <w:rPr>
          <w:rFonts w:ascii="方正仿宋简体" w:eastAsia="方正仿宋简体" w:hint="eastAsia"/>
          <w:spacing w:val="4"/>
          <w:sz w:val="32"/>
          <w:szCs w:val="32"/>
        </w:rPr>
        <w:t>一</w:t>
      </w:r>
      <w:proofErr w:type="gramEnd"/>
      <w:r w:rsidRPr="004373E9">
        <w:rPr>
          <w:rFonts w:ascii="方正仿宋简体" w:eastAsia="方正仿宋简体" w:hint="eastAsia"/>
          <w:spacing w:val="4"/>
          <w:sz w:val="32"/>
          <w:szCs w:val="32"/>
        </w:rPr>
        <w:t>目录一图三手册”，明确履行职能的基础信息、工作规范、规章制度等基础性业务和管理工作；明确各岗位的工作内容、职责、权限、标准、程序、衔接方式和管理办法；确定各部门、各岗位办文办事的具体时限。三是组织全系教职员工,学政策理论、法律法规和专业知识；加强领导班子和干部职工队伍建设，积极参加各类培训。</w:t>
      </w:r>
    </w:p>
    <w:p w:rsidR="00D6027A" w:rsidRPr="004373E9" w:rsidRDefault="00D6027A" w:rsidP="00D6027A">
      <w:pPr>
        <w:spacing w:line="560" w:lineRule="exact"/>
        <w:ind w:firstLineChars="200" w:firstLine="658"/>
        <w:rPr>
          <w:rFonts w:ascii="方正仿宋简体" w:eastAsia="方正仿宋简体" w:hint="eastAsia"/>
          <w:b/>
          <w:spacing w:val="4"/>
          <w:sz w:val="32"/>
          <w:szCs w:val="32"/>
        </w:rPr>
      </w:pPr>
      <w:r w:rsidRPr="004373E9">
        <w:rPr>
          <w:rFonts w:ascii="方正仿宋简体" w:eastAsia="方正仿宋简体" w:hint="eastAsia"/>
          <w:b/>
          <w:spacing w:val="4"/>
          <w:sz w:val="32"/>
          <w:szCs w:val="32"/>
        </w:rPr>
        <w:t>（四）牢牢把握意识形态工作领导权</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持续推进意识形态常态化机制。首先，管好“三个阵地”，其次，坚持“三个纳入”，强化“两个机制”。全年召开关于意识形态工作会议共计9次。举办2次道德讲堂，制定《设计艺术系舆情搜集与研判机制》，开展舆情搜集与</w:t>
      </w:r>
      <w:proofErr w:type="gramStart"/>
      <w:r w:rsidRPr="004373E9">
        <w:rPr>
          <w:rFonts w:ascii="方正仿宋简体" w:eastAsia="方正仿宋简体" w:hint="eastAsia"/>
          <w:spacing w:val="4"/>
          <w:sz w:val="32"/>
          <w:szCs w:val="32"/>
        </w:rPr>
        <w:t>研</w:t>
      </w:r>
      <w:proofErr w:type="gramEnd"/>
      <w:r w:rsidRPr="004373E9">
        <w:rPr>
          <w:rFonts w:ascii="方正仿宋简体" w:eastAsia="方正仿宋简体" w:hint="eastAsia"/>
          <w:spacing w:val="4"/>
          <w:sz w:val="32"/>
          <w:szCs w:val="32"/>
        </w:rPr>
        <w:t>判排查共20次。及时排查教师、学生宗教信仰，切实维护校园安全稳定。</w:t>
      </w:r>
    </w:p>
    <w:p w:rsidR="00D6027A" w:rsidRPr="004373E9" w:rsidRDefault="00D6027A" w:rsidP="00D6027A">
      <w:pPr>
        <w:spacing w:line="560" w:lineRule="exact"/>
        <w:ind w:firstLineChars="200" w:firstLine="658"/>
        <w:rPr>
          <w:rFonts w:ascii="方正仿宋简体" w:eastAsia="方正仿宋简体" w:hint="eastAsia"/>
          <w:b/>
          <w:spacing w:val="4"/>
          <w:sz w:val="32"/>
          <w:szCs w:val="32"/>
        </w:rPr>
      </w:pPr>
      <w:r w:rsidRPr="004373E9">
        <w:rPr>
          <w:rFonts w:ascii="方正仿宋简体" w:eastAsia="方正仿宋简体" w:hint="eastAsia"/>
          <w:b/>
          <w:spacing w:val="4"/>
          <w:sz w:val="32"/>
          <w:szCs w:val="32"/>
        </w:rPr>
        <w:t>（五）重点工作及创新工作完成情况</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构建“抓系风，促教风，带学风”的“三风建设”模式。</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1．大力倡导“治学严谨、和谐奋进”的优良系风。全面实施系风建设工程。全系教师认真学习关于“四有”好老师和五四重要讲话精神，深入讨论新时代高等教育、教学工作会议精神。</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2．努力营造“立德树人，课大于天”的教风为师风建设总纲领，大力推进教风建设工程。对标争先“建设计划、双带头</w:t>
      </w:r>
      <w:r w:rsidRPr="004373E9">
        <w:rPr>
          <w:rFonts w:ascii="方正仿宋简体" w:eastAsia="方正仿宋简体" w:hint="eastAsia"/>
          <w:spacing w:val="4"/>
          <w:sz w:val="32"/>
          <w:szCs w:val="32"/>
        </w:rPr>
        <w:lastRenderedPageBreak/>
        <w:t>人” 培育工程，以日常教研活动和年度教学基本功竞赛为两个基本点，组织</w:t>
      </w:r>
      <w:proofErr w:type="gramStart"/>
      <w:r w:rsidRPr="004373E9">
        <w:rPr>
          <w:rFonts w:ascii="方正仿宋简体" w:eastAsia="方正仿宋简体" w:hint="eastAsia"/>
          <w:spacing w:val="4"/>
          <w:sz w:val="32"/>
          <w:szCs w:val="32"/>
        </w:rPr>
        <w:t>开展赛讲</w:t>
      </w:r>
      <w:proofErr w:type="gramEnd"/>
      <w:r w:rsidRPr="004373E9">
        <w:rPr>
          <w:rFonts w:ascii="方正仿宋简体" w:eastAsia="方正仿宋简体" w:hint="eastAsia"/>
          <w:spacing w:val="4"/>
          <w:sz w:val="32"/>
          <w:szCs w:val="32"/>
        </w:rPr>
        <w:t>、评课、板书设计、PPT制作、科研沙龙、</w:t>
      </w:r>
      <w:proofErr w:type="gramStart"/>
      <w:r w:rsidRPr="004373E9">
        <w:rPr>
          <w:rFonts w:ascii="方正仿宋简体" w:eastAsia="方正仿宋简体" w:hint="eastAsia"/>
          <w:spacing w:val="4"/>
          <w:sz w:val="32"/>
          <w:szCs w:val="32"/>
        </w:rPr>
        <w:t>系企共建</w:t>
      </w:r>
      <w:proofErr w:type="gramEnd"/>
      <w:r w:rsidRPr="004373E9">
        <w:rPr>
          <w:rFonts w:ascii="方正仿宋简体" w:eastAsia="方正仿宋简体" w:hint="eastAsia"/>
          <w:spacing w:val="4"/>
          <w:sz w:val="32"/>
          <w:szCs w:val="32"/>
        </w:rPr>
        <w:t>等一系列活动。全系申报科研项目共计52项，截止12月获批部级课题1项、省级课题6项；院级课题8项。2018年全系发表论文32篇，其中北大核心、CSSCI 9篇。获批实用新型专利3项，出版专著1部。</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3．极力养成“勤学善思，手脑并用”的学风。2018年我系学生工作落实辅导员管理班级制度，形成了务实清廉的工作作风和规范严谨的工作程序。圆满完成学生奖、助、贷、免的审核评定385人次、评优76人次。276名团员参加了青马培训。胜利筹备系“双代会”。2018届毕业生100 %文明离校，就业率89.76%。</w:t>
      </w:r>
    </w:p>
    <w:p w:rsidR="00D6027A" w:rsidRPr="004373E9" w:rsidRDefault="00D6027A" w:rsidP="00D6027A">
      <w:pPr>
        <w:spacing w:line="560" w:lineRule="exact"/>
        <w:ind w:firstLineChars="200" w:firstLine="658"/>
        <w:rPr>
          <w:rFonts w:ascii="方正仿宋简体" w:eastAsia="方正仿宋简体" w:hint="eastAsia"/>
          <w:b/>
          <w:spacing w:val="4"/>
          <w:sz w:val="32"/>
          <w:szCs w:val="32"/>
        </w:rPr>
      </w:pPr>
      <w:r w:rsidRPr="004373E9">
        <w:rPr>
          <w:rFonts w:ascii="方正仿宋简体" w:eastAsia="方正仿宋简体" w:hint="eastAsia"/>
          <w:b/>
          <w:spacing w:val="4"/>
          <w:sz w:val="32"/>
          <w:szCs w:val="32"/>
        </w:rPr>
        <w:t>（六）落实党风廉政责任制，切实履行“一岗双责”</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一是认真贯彻落实我院党风廉政建设会议精神，召开专门会议对全系2018年风廉政建设工作进行安排部署。二是与班子成员签订了党风廉政责任书，与全系教职工签订了党风廉政建设主体责任书，安全责任书、师德师风责任书、党风廉政承诺书，廉洁自律承诺书。三是加强干部纪律作风建设，采取多种形式强化党员干部的理想信念和廉洁从政意识。四是坚持民主集中制，全年召开党政联席会议9次，确保重大决策集体研究决定。五是坚持党务政务公开，向全系教职工、党员公示了党务经费、学生工作经费使用明细。</w:t>
      </w:r>
    </w:p>
    <w:p w:rsidR="00D6027A" w:rsidRPr="004373E9" w:rsidRDefault="00D6027A" w:rsidP="00D6027A">
      <w:pPr>
        <w:spacing w:line="560" w:lineRule="exact"/>
        <w:ind w:firstLineChars="200" w:firstLine="656"/>
        <w:rPr>
          <w:rFonts w:ascii="方正黑体简体" w:eastAsia="方正黑体简体" w:hint="eastAsia"/>
          <w:spacing w:val="4"/>
          <w:sz w:val="32"/>
          <w:szCs w:val="32"/>
        </w:rPr>
      </w:pPr>
      <w:r w:rsidRPr="004373E9">
        <w:rPr>
          <w:rFonts w:ascii="方正黑体简体" w:eastAsia="方正黑体简体" w:hint="eastAsia"/>
          <w:spacing w:val="4"/>
          <w:sz w:val="32"/>
          <w:szCs w:val="32"/>
        </w:rPr>
        <w:lastRenderedPageBreak/>
        <w:t>二、工作存在的问题，改进工作的思路</w:t>
      </w:r>
    </w:p>
    <w:p w:rsidR="00D6027A" w:rsidRPr="004373E9" w:rsidRDefault="00D6027A" w:rsidP="00D6027A">
      <w:pPr>
        <w:spacing w:line="560" w:lineRule="exact"/>
        <w:ind w:firstLineChars="200" w:firstLine="658"/>
        <w:rPr>
          <w:rFonts w:ascii="方正仿宋简体" w:eastAsia="方正仿宋简体" w:hint="eastAsia"/>
          <w:b/>
          <w:spacing w:val="4"/>
          <w:sz w:val="32"/>
          <w:szCs w:val="32"/>
        </w:rPr>
      </w:pPr>
      <w:r w:rsidRPr="004373E9">
        <w:rPr>
          <w:rFonts w:ascii="方正仿宋简体" w:eastAsia="方正仿宋简体" w:hint="eastAsia"/>
          <w:b/>
          <w:spacing w:val="4"/>
          <w:sz w:val="32"/>
          <w:szCs w:val="32"/>
        </w:rPr>
        <w:t>（一）存在问题</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1．党建工作与教学科研工作需要进一步融合</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强化围绕</w:t>
      </w:r>
      <w:proofErr w:type="gramStart"/>
      <w:r w:rsidRPr="004373E9">
        <w:rPr>
          <w:rFonts w:ascii="方正仿宋简体" w:eastAsia="方正仿宋简体" w:hint="eastAsia"/>
          <w:spacing w:val="4"/>
          <w:sz w:val="32"/>
          <w:szCs w:val="32"/>
        </w:rPr>
        <w:t>系部中心</w:t>
      </w:r>
      <w:proofErr w:type="gramEnd"/>
      <w:r w:rsidRPr="004373E9">
        <w:rPr>
          <w:rFonts w:ascii="方正仿宋简体" w:eastAsia="方正仿宋简体" w:hint="eastAsia"/>
          <w:spacing w:val="4"/>
          <w:sz w:val="32"/>
          <w:szCs w:val="32"/>
        </w:rPr>
        <w:t>工作抓党建，以党建</w:t>
      </w:r>
      <w:proofErr w:type="gramStart"/>
      <w:r w:rsidRPr="004373E9">
        <w:rPr>
          <w:rFonts w:ascii="方正仿宋简体" w:eastAsia="方正仿宋简体" w:hint="eastAsia"/>
          <w:spacing w:val="4"/>
          <w:sz w:val="32"/>
          <w:szCs w:val="32"/>
        </w:rPr>
        <w:t>促中心</w:t>
      </w:r>
      <w:proofErr w:type="gramEnd"/>
      <w:r w:rsidRPr="004373E9">
        <w:rPr>
          <w:rFonts w:ascii="方正仿宋简体" w:eastAsia="方正仿宋简体" w:hint="eastAsia"/>
          <w:spacing w:val="4"/>
          <w:sz w:val="32"/>
          <w:szCs w:val="32"/>
        </w:rPr>
        <w:t>工作的思路，积极把党建工作与教学科研工作进一步融合发展。建强教工支部，发挥支部科研骨干人才模范引领作用。</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2．党建工作需进一步创新</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随着科技的发展，当今的大学生在思想观念及生活方式上发生很大的变化。为跟随时代的脚步与适应当前大学生的变化，在开展组织活动时，对党组织提出了更高的要求，尤其是在宣传媒体、宣传方法上。应发挥新媒体的特色优势，加强学习宣传等措施。</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3．责任意识不够强</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存在着重业务轻党建的思想意识，致使对党建工作安排部署多，督促检查少，造成了工作疲踏，效率不高。“三会一课”等制度落实不严格，活动载体与创建工作结合不紧密。</w:t>
      </w:r>
    </w:p>
    <w:p w:rsidR="00D6027A" w:rsidRPr="004373E9" w:rsidRDefault="00D6027A" w:rsidP="00D6027A">
      <w:pPr>
        <w:spacing w:line="560" w:lineRule="exact"/>
        <w:ind w:firstLineChars="200" w:firstLine="658"/>
        <w:rPr>
          <w:rFonts w:ascii="方正仿宋简体" w:eastAsia="方正仿宋简体" w:hint="eastAsia"/>
          <w:b/>
          <w:spacing w:val="4"/>
          <w:sz w:val="32"/>
          <w:szCs w:val="32"/>
        </w:rPr>
      </w:pPr>
      <w:r w:rsidRPr="004373E9">
        <w:rPr>
          <w:rFonts w:ascii="方正仿宋简体" w:eastAsia="方正仿宋简体" w:hint="eastAsia"/>
          <w:b/>
          <w:spacing w:val="4"/>
          <w:sz w:val="32"/>
          <w:szCs w:val="32"/>
        </w:rPr>
        <w:t>（二）改进党建工作的思路与措施</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1．继续加快完善党建制度建设，扎实完成各项工作</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本年度制定完善了设计艺术系《一目录三手册》、《党政联席会艺制度》、《党总支会议制度》、《系领导联系青年教师制度》等制度，并且制定了《设计艺术系党总支党员发展细则》。根据工作推进要求，下一年度，应加快完善基层党支部工作各项制</w:t>
      </w:r>
      <w:r w:rsidRPr="004373E9">
        <w:rPr>
          <w:rFonts w:ascii="方正仿宋简体" w:eastAsia="方正仿宋简体" w:hint="eastAsia"/>
          <w:spacing w:val="4"/>
          <w:sz w:val="32"/>
          <w:szCs w:val="32"/>
        </w:rPr>
        <w:lastRenderedPageBreak/>
        <w:t>度，以制度推进支部扎实开展工作。</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2．创新工作方法，全面改进党建工作立体化宣传</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党建工作下一步将结合</w:t>
      </w:r>
      <w:proofErr w:type="gramStart"/>
      <w:r w:rsidRPr="004373E9">
        <w:rPr>
          <w:rFonts w:ascii="方正仿宋简体" w:eastAsia="方正仿宋简体" w:hint="eastAsia"/>
          <w:spacing w:val="4"/>
          <w:sz w:val="32"/>
          <w:szCs w:val="32"/>
        </w:rPr>
        <w:t>系部中心</w:t>
      </w:r>
      <w:proofErr w:type="gramEnd"/>
      <w:r w:rsidRPr="004373E9">
        <w:rPr>
          <w:rFonts w:ascii="方正仿宋简体" w:eastAsia="方正仿宋简体" w:hint="eastAsia"/>
          <w:spacing w:val="4"/>
          <w:sz w:val="32"/>
          <w:szCs w:val="32"/>
        </w:rPr>
        <w:t>工作，不断创新工作方法，深入推进支部示范引领作用，推动</w:t>
      </w:r>
      <w:proofErr w:type="gramStart"/>
      <w:r w:rsidRPr="004373E9">
        <w:rPr>
          <w:rFonts w:ascii="方正仿宋简体" w:eastAsia="方正仿宋简体" w:hint="eastAsia"/>
          <w:spacing w:val="4"/>
          <w:sz w:val="32"/>
          <w:szCs w:val="32"/>
        </w:rPr>
        <w:t>系部中心</w:t>
      </w:r>
      <w:proofErr w:type="gramEnd"/>
      <w:r w:rsidRPr="004373E9">
        <w:rPr>
          <w:rFonts w:ascii="方正仿宋简体" w:eastAsia="方正仿宋简体" w:hint="eastAsia"/>
          <w:spacing w:val="4"/>
          <w:sz w:val="32"/>
          <w:szCs w:val="32"/>
        </w:rPr>
        <w:t>工作；同时，全面推进党建工作的立体化宣传，要利用新媒体进行及时宣传，并结合线上线下、网上网下同时推进，打造立体化宣传模式。</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3．加强班子队伍建设。强化集体领导观念，坚持民主集中制，提高班子科学决策、民主决策的水平。认真落实相关规定，进一步转变作风，加强党员队伍的培训、培养和教育，培养和建设高素质党员队伍。</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r w:rsidRPr="004373E9">
        <w:rPr>
          <w:rFonts w:ascii="方正仿宋简体" w:eastAsia="方正仿宋简体" w:hint="eastAsia"/>
          <w:spacing w:val="4"/>
          <w:sz w:val="32"/>
          <w:szCs w:val="32"/>
        </w:rPr>
        <w:t xml:space="preserve"> 以上是具体工作情况，不足之处敬请批评指正！</w:t>
      </w:r>
    </w:p>
    <w:p w:rsidR="00D6027A" w:rsidRPr="004373E9" w:rsidRDefault="00D6027A" w:rsidP="00D6027A">
      <w:pPr>
        <w:spacing w:line="560" w:lineRule="exact"/>
        <w:ind w:firstLineChars="200" w:firstLine="656"/>
        <w:rPr>
          <w:rFonts w:ascii="方正仿宋简体" w:eastAsia="方正仿宋简体" w:hint="eastAsia"/>
          <w:spacing w:val="4"/>
          <w:sz w:val="32"/>
          <w:szCs w:val="32"/>
        </w:rPr>
      </w:pPr>
    </w:p>
    <w:p w:rsidR="007B5C7B" w:rsidRPr="00D6027A" w:rsidRDefault="007B5C7B" w:rsidP="00D6027A"/>
    <w:sectPr w:rsidR="007B5C7B" w:rsidRPr="00D6027A" w:rsidSect="006572EF">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EF"/>
    <w:rsid w:val="006572EF"/>
    <w:rsid w:val="007B5C7B"/>
    <w:rsid w:val="00920E43"/>
    <w:rsid w:val="00AC0E53"/>
    <w:rsid w:val="00D60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7849"/>
  <w15:chartTrackingRefBased/>
  <w15:docId w15:val="{A4FBF9BA-CEB8-493A-BCB1-1C375DED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72E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kaili</dc:creator>
  <cp:keywords/>
  <dc:description/>
  <cp:lastModifiedBy>wang kaili</cp:lastModifiedBy>
  <cp:revision>2</cp:revision>
  <dcterms:created xsi:type="dcterms:W3CDTF">2019-01-10T02:43:00Z</dcterms:created>
  <dcterms:modified xsi:type="dcterms:W3CDTF">2019-01-10T02:43:00Z</dcterms:modified>
</cp:coreProperties>
</file>