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CD" w:rsidRDefault="009939CD" w:rsidP="009939CD">
      <w:pPr>
        <w:spacing w:line="580" w:lineRule="exact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领导干部配偶、子女新发生移居国（境）外或虽未</w:t>
      </w:r>
    </w:p>
    <w:p w:rsidR="009939CD" w:rsidRDefault="009939CD" w:rsidP="009939CD">
      <w:pPr>
        <w:spacing w:line="580" w:lineRule="exact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移居国（境）</w:t>
      </w:r>
      <w:proofErr w:type="gramStart"/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外但连续</w:t>
      </w:r>
      <w:proofErr w:type="gramEnd"/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在国（境）外工作、生活</w:t>
      </w:r>
    </w:p>
    <w:p w:rsidR="009939CD" w:rsidRDefault="009939CD" w:rsidP="009939CD">
      <w:pPr>
        <w:spacing w:line="580" w:lineRule="exact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满一年情况即时报告表</w:t>
      </w:r>
    </w:p>
    <w:p w:rsidR="009939CD" w:rsidRDefault="009939CD" w:rsidP="009939CD">
      <w:pPr>
        <w:spacing w:line="660" w:lineRule="exact"/>
        <w:ind w:firstLineChars="2350" w:firstLine="5640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填报时间：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日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960"/>
        <w:gridCol w:w="1166"/>
        <w:gridCol w:w="1701"/>
        <w:gridCol w:w="15"/>
        <w:gridCol w:w="1595"/>
        <w:gridCol w:w="2519"/>
      </w:tblGrid>
      <w:tr w:rsidR="009939CD" w:rsidTr="0086160D">
        <w:trPr>
          <w:trHeight w:hRule="exact"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工作单位</w:t>
            </w:r>
          </w:p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9939CD" w:rsidTr="0086160D">
        <w:trPr>
          <w:trHeight w:hRule="exact" w:val="547"/>
          <w:jc w:val="center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20"/>
                <w:sz w:val="24"/>
                <w:szCs w:val="24"/>
              </w:rPr>
              <w:t>配偶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、子女移居国（境）外的情况</w:t>
            </w:r>
          </w:p>
        </w:tc>
      </w:tr>
      <w:tr w:rsidR="009939CD" w:rsidTr="0086160D">
        <w:trPr>
          <w:trHeight w:hRule="exact"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移居国家</w:t>
            </w:r>
          </w:p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（地区）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现居住城市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移居证件号码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移居类别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移居时间</w:t>
            </w:r>
          </w:p>
        </w:tc>
      </w:tr>
      <w:tr w:rsidR="009939CD" w:rsidTr="0086160D">
        <w:trPr>
          <w:trHeight w:hRule="exact" w:val="9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pacing w:val="-16"/>
                <w:sz w:val="24"/>
                <w:szCs w:val="24"/>
              </w:rPr>
              <w:t>外国国籍</w:t>
            </w:r>
            <w:r>
              <w:rPr>
                <w:rFonts w:ascii="Times New Roman" w:eastAsia="楷体_GB2312" w:hAnsi="Times New Roman" w:cs="Times New Roman"/>
                <w:color w:val="000000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color w:val="000000"/>
                <w:spacing w:val="-10"/>
                <w:sz w:val="36"/>
                <w:szCs w:val="36"/>
              </w:rPr>
              <w:t>□</w:t>
            </w:r>
          </w:p>
          <w:p w:rsidR="009939CD" w:rsidRDefault="009939CD" w:rsidP="0086160D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pacing w:val="-10"/>
                <w:szCs w:val="21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pacing w:val="-16"/>
                <w:sz w:val="24"/>
                <w:szCs w:val="24"/>
              </w:rPr>
              <w:t>永久居留资格</w:t>
            </w:r>
            <w:r>
              <w:rPr>
                <w:rFonts w:ascii="Times New Roman" w:eastAsia="楷体_GB2312" w:hAnsi="Times New Roman" w:cs="Times New Roman"/>
                <w:color w:val="000000"/>
                <w:spacing w:val="-10"/>
                <w:sz w:val="36"/>
                <w:szCs w:val="36"/>
              </w:rPr>
              <w:t>□</w:t>
            </w:r>
          </w:p>
          <w:p w:rsidR="009939CD" w:rsidRDefault="009939CD" w:rsidP="0086160D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pacing w:val="-10"/>
                <w:sz w:val="36"/>
                <w:szCs w:val="36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pacing w:val="-16"/>
                <w:sz w:val="24"/>
                <w:szCs w:val="24"/>
              </w:rPr>
              <w:t>长期居留许可</w:t>
            </w:r>
            <w:r>
              <w:rPr>
                <w:rFonts w:ascii="Times New Roman" w:eastAsia="楷体_GB2312" w:hAnsi="Times New Roman" w:cs="Times New Roman"/>
                <w:color w:val="000000"/>
                <w:spacing w:val="-10"/>
                <w:sz w:val="36"/>
                <w:szCs w:val="36"/>
              </w:rPr>
              <w:t>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9CD" w:rsidTr="0086160D">
        <w:trPr>
          <w:trHeight w:hRule="exact" w:val="621"/>
          <w:jc w:val="center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配偶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、子女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虽未移居国（境）外，但连续在国（境）外工作、生活满一年以上情况</w:t>
            </w:r>
          </w:p>
        </w:tc>
      </w:tr>
      <w:tr w:rsidR="009939CD" w:rsidTr="0086160D">
        <w:trPr>
          <w:trHeight w:hRule="exact" w:val="9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所在国家（地区）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工作、生活城市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起始时间</w:t>
            </w:r>
          </w:p>
        </w:tc>
      </w:tr>
      <w:tr w:rsidR="009939CD" w:rsidTr="0086160D">
        <w:trPr>
          <w:trHeight w:hRule="exact" w:val="9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9CD" w:rsidTr="0086160D">
        <w:trPr>
          <w:trHeight w:hRule="exact" w:val="28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党委（党组）</w:t>
            </w:r>
          </w:p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书记阅签</w:t>
            </w:r>
            <w:proofErr w:type="gramEnd"/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9CD" w:rsidRDefault="009939CD" w:rsidP="0086160D">
            <w:pPr>
              <w:wordWrap w:val="0"/>
              <w:spacing w:line="360" w:lineRule="exact"/>
              <w:ind w:right="480" w:firstLineChars="1100" w:firstLine="2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</w:p>
          <w:p w:rsidR="009939CD" w:rsidRDefault="009939CD" w:rsidP="008616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9939CD" w:rsidRDefault="009939CD" w:rsidP="008616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9939CD" w:rsidRDefault="009939CD" w:rsidP="0086160D">
            <w:pPr>
              <w:tabs>
                <w:tab w:val="left" w:pos="5112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9CD" w:rsidRDefault="009939CD" w:rsidP="0086160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39CD" w:rsidRDefault="009939CD" w:rsidP="009939CD">
      <w:pPr>
        <w:spacing w:line="160" w:lineRule="exact"/>
        <w:ind w:firstLineChars="196" w:firstLine="470"/>
        <w:rPr>
          <w:rFonts w:ascii="宋体" w:eastAsia="宋体" w:hAnsi="宋体" w:cs="宋体"/>
          <w:color w:val="000000"/>
          <w:sz w:val="24"/>
          <w:szCs w:val="24"/>
        </w:rPr>
      </w:pPr>
    </w:p>
    <w:p w:rsidR="009939CD" w:rsidRDefault="009939CD" w:rsidP="009939CD">
      <w:pPr>
        <w:spacing w:line="320" w:lineRule="exact"/>
        <w:ind w:leftChars="-204" w:left="-428" w:rightChars="-203" w:right="-426" w:firstLineChars="200" w:firstLine="480"/>
        <w:rPr>
          <w:rFonts w:ascii="Times New Roman" w:eastAsia="楷体_GB2312" w:hAnsi="Times New Roman" w:cs="Times New Roman"/>
          <w:color w:val="000000"/>
          <w:sz w:val="24"/>
          <w:szCs w:val="24"/>
        </w:rPr>
      </w:pP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说明：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①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移居国（境）外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是指取得外国国籍或者获取国（境）外永久居留资格、长期居留许可等情况</w:t>
      </w:r>
      <w:r>
        <w:rPr>
          <w:rFonts w:ascii="Times New Roman" w:eastAsia="楷体_GB2312" w:hAnsi="Times New Roman" w:cs="Times New Roman" w:hint="eastAsia"/>
          <w:color w:val="000000"/>
          <w:sz w:val="24"/>
          <w:szCs w:val="24"/>
        </w:rPr>
        <w:t>；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②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应报告配偶和子女均已移居国（境）外的情况，也应报告配偶、子女中任何一人已移居国（境）外的情况</w:t>
      </w:r>
      <w:r>
        <w:rPr>
          <w:rFonts w:ascii="Times New Roman" w:eastAsia="楷体_GB2312" w:hAnsi="Times New Roman" w:cs="Times New Roman" w:hint="eastAsia"/>
          <w:color w:val="000000"/>
          <w:sz w:val="24"/>
          <w:szCs w:val="24"/>
        </w:rPr>
        <w:t>；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③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配偶、子女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虽未移居国（境）外，但连续在国（境）外工作、生活一年以上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是指领导干部的配偶、子女虽然没有取得外国国籍或者获取国（境）外永久居留资格、长期居留许可，但</w:t>
      </w:r>
      <w:r>
        <w:rPr>
          <w:rFonts w:ascii="Times New Roman" w:eastAsia="楷体_GB2312" w:hAnsi="Times New Roman" w:cs="Times New Roman" w:hint="eastAsia"/>
          <w:color w:val="000000"/>
          <w:sz w:val="24"/>
          <w:szCs w:val="24"/>
        </w:rPr>
        <w:t>集中填报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后，连续在国（境）外工作、生活（含留学）</w:t>
      </w:r>
      <w:r>
        <w:rPr>
          <w:rFonts w:ascii="Times New Roman" w:eastAsia="楷体_GB2312" w:hAnsi="Times New Roman" w:cs="Times New Roman" w:hint="eastAsia"/>
          <w:color w:val="000000"/>
          <w:sz w:val="24"/>
          <w:szCs w:val="24"/>
        </w:rPr>
        <w:t>满</w:t>
      </w:r>
      <w:r>
        <w:rPr>
          <w:rFonts w:ascii="Times New Roman" w:eastAsia="楷体_GB2312" w:hAnsi="Times New Roman" w:cs="Times New Roman"/>
          <w:color w:val="000000"/>
          <w:sz w:val="24"/>
          <w:szCs w:val="24"/>
        </w:rPr>
        <w:t>一年以上的情况。</w:t>
      </w:r>
    </w:p>
    <w:p w:rsidR="00571593" w:rsidRDefault="00571593">
      <w:pPr>
        <w:rPr>
          <w:rFonts w:hint="eastAsia"/>
        </w:rPr>
      </w:pPr>
      <w:bookmarkStart w:id="0" w:name="_GoBack"/>
      <w:bookmarkEnd w:id="0"/>
    </w:p>
    <w:sectPr w:rsidR="00571593" w:rsidSect="009939CD">
      <w:pgSz w:w="11906" w:h="16838"/>
      <w:pgMar w:top="187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CD"/>
    <w:rsid w:val="000976C6"/>
    <w:rsid w:val="00325DF9"/>
    <w:rsid w:val="00571593"/>
    <w:rsid w:val="006715F9"/>
    <w:rsid w:val="00847E27"/>
    <w:rsid w:val="0096445C"/>
    <w:rsid w:val="009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9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2020-06-05T09:29:00Z</dcterms:created>
  <dcterms:modified xsi:type="dcterms:W3CDTF">2020-06-05T09:30:00Z</dcterms:modified>
</cp:coreProperties>
</file>